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3F" w:rsidRDefault="00B6743F" w:rsidP="00B6743F">
      <w:pPr>
        <w:shd w:val="clear" w:color="auto" w:fill="FFFFFF"/>
        <w:spacing w:after="0" w:line="30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7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с водой: забава, закаливание и развитие!</w:t>
      </w:r>
    </w:p>
    <w:p w:rsidR="00B6743F" w:rsidRPr="00B6743F" w:rsidRDefault="00B6743F" w:rsidP="00B6743F">
      <w:pPr>
        <w:shd w:val="clear" w:color="auto" w:fill="FFFFFF"/>
        <w:spacing w:after="0" w:line="30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622E" w:rsidRPr="00B6743F" w:rsidRDefault="00B6743F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наступает лето, перед детьми и педагогами открываются такие возможности, какие очень трудно изыскать в течение холодной и долгой зимы и слякотной осени. Можно подолгу гулять, принимать солнечные ванны, наслаждаться зеленью и теплой погодой. И одно из самых больших наслаждений летнего сезона – игры с водой. Для того</w:t>
      </w:r>
      <w:proofErr w:type="gramStart"/>
      <w:r w:rsidRPr="00B6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B6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 полной мере насладиться прелестью водной стихии, вам необязательно ехать на море. Вполне достаточно маленького надувного бассейна, детской ванночки или, в крайнем случае, пластикового тазика на дачном газоне. Многие родители не подозревают о том, что игры в воде - это и прекрасный способ развить наблюдательность, естественное здоровое любопытство, интерес к миру</w:t>
      </w:r>
      <w:proofErr w:type="gramStart"/>
      <w:r w:rsidR="001E7E36"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E7E36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E7E36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622E" w:rsidRPr="001E7E36" w:rsidRDefault="00FF622E" w:rsidP="00B6743F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чём же развивающий секрет игр с водой, спросите вы, уважаемые родители? </w:t>
      </w:r>
    </w:p>
    <w:p w:rsidR="00FF622E" w:rsidRPr="001E7E36" w:rsidRDefault="00FF622E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E7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о-первых</w:t>
      </w: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процессе игр с водой и различными игрушками или натуральными предметами у детей формируются представления об окружающем природном мире.</w:t>
      </w:r>
    </w:p>
    <w:p w:rsidR="00FF622E" w:rsidRPr="001E7E36" w:rsidRDefault="00FF622E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Во-вторых</w:t>
      </w: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осваивают пространственные представления (на поверхности воды, по всей поверхности, под водой, слева, справа, в центре).</w:t>
      </w:r>
    </w:p>
    <w:p w:rsidR="00FF622E" w:rsidRPr="001E7E36" w:rsidRDefault="00FF622E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В-третьих</w:t>
      </w: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помещая в воду заданное количество игрушек, природного материала, соотнося одно количество с другим, у детей формируются количественные представления.</w:t>
      </w:r>
    </w:p>
    <w:p w:rsidR="00FF622E" w:rsidRPr="001E7E36" w:rsidRDefault="00FF622E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В-четвёртых</w:t>
      </w: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сравнение количества предметов, находящихся на воде и под водой способствует развитию наглядно-действенного мышления ребенка.</w:t>
      </w:r>
    </w:p>
    <w:p w:rsidR="00FF622E" w:rsidRPr="001E7E36" w:rsidRDefault="00FF622E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В-пятых</w:t>
      </w: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бросая в воду заданное количество предметов, дети учатся ориентироваться на словесную инструкцию взрослого.</w:t>
      </w:r>
    </w:p>
    <w:p w:rsidR="00FF622E" w:rsidRPr="001E7E36" w:rsidRDefault="00FF622E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В-шестых</w:t>
      </w: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процессе таких игр развиваются тактильные ощущения детей. Они учатся с закрытыми глазами находить на поверхности стола, на краю ванночки соответствующие игрушки, цифры или буквы и опускать их в воду, а также вылавливать из воды нужное количество.</w:t>
      </w:r>
    </w:p>
    <w:p w:rsidR="00FF622E" w:rsidRPr="001E7E36" w:rsidRDefault="00FF622E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В-седьмых</w:t>
      </w: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процессе сравнения формируются представления о величине. Например, пуская кораблики по воде, ребенок называет их величину: большой кораблик, средний и маленький. Камешек тяжелее листочка, поэтому он тонет, а листочек легкий, поэтому он плавает на воде.</w:t>
      </w:r>
    </w:p>
    <w:p w:rsidR="00FF622E" w:rsidRPr="001E7E36" w:rsidRDefault="00FF622E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В-восьмых</w:t>
      </w: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формируются геометрические представления, для чего используются пластиковые геометрические фигуры. Дети учатся составлять из этих фигур различные картины, которые располагаются на кафельной стене: орнамент, дом, дорожку и т. д.</w:t>
      </w:r>
    </w:p>
    <w:p w:rsidR="00FF622E" w:rsidRPr="001E7E36" w:rsidRDefault="00FF622E" w:rsidP="00B6743F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разных этапах развития ребенка и в зависимости от поставленных задач, используют следующие варианты игр:</w:t>
      </w:r>
    </w:p>
    <w:p w:rsidR="00FF622E" w:rsidRPr="001E7E36" w:rsidRDefault="00FF622E" w:rsidP="00B6743F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• игры в объемном пространстве (ванночка, таз, игрушечный бассейн);</w:t>
      </w:r>
    </w:p>
    <w:p w:rsidR="00FF622E" w:rsidRPr="001E7E36" w:rsidRDefault="00FF622E" w:rsidP="00B6743F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• игры в двух емкостях одинакового или разного размера (большой и маленький, глубокий и мелкий тазы и т. п.);</w:t>
      </w:r>
    </w:p>
    <w:p w:rsidR="00FF622E" w:rsidRPr="001E7E36" w:rsidRDefault="00FF622E" w:rsidP="00B6743F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• игры с водой и различными пластиковыми фигурами, которые прикрепляются к кафельной или зеркальной стене для создания плоскостных композиций: цифр, букв, предметных картинок и т. п.;</w:t>
      </w:r>
    </w:p>
    <w:p w:rsidR="00FF622E" w:rsidRPr="00B6743F" w:rsidRDefault="00FF622E" w:rsidP="00B6743F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E3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• игры с разными сосудами, которые наполняются водой (пластмассовые бутылки, миски, стаканы, кувшины).</w:t>
      </w:r>
    </w:p>
    <w:p w:rsidR="00B6743F" w:rsidRDefault="00B6743F" w:rsidP="00B6743F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E36" w:rsidRPr="00B6743F" w:rsidRDefault="001E7E36" w:rsidP="00B6743F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Гонки в бассейне</w:t>
      </w:r>
    </w:p>
    <w:p w:rsidR="001E7E36" w:rsidRPr="00B6743F" w:rsidRDefault="001E7E36" w:rsidP="00B6743F">
      <w:pPr>
        <w:spacing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Приготовьте небольшие надувные, пластиковые или бумажные кораблики и устройте гонки на воде. Пускайте по водной глади волну или управляйте корабликами с помощью струи душа</w:t>
      </w:r>
      <w:r w:rsid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22E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(или потока воздуха)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. Побеждает участник, чей кораблик быстрее доплывет до противоположного бортика бассейна или ванны.</w:t>
      </w:r>
    </w:p>
    <w:p w:rsidR="001E7E36" w:rsidRPr="00B6743F" w:rsidRDefault="001E7E36" w:rsidP="00B6743F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Водоносы</w:t>
      </w:r>
    </w:p>
    <w:p w:rsidR="001E7E36" w:rsidRPr="00B6743F" w:rsidRDefault="001E7E36" w:rsidP="00B6743F">
      <w:pPr>
        <w:spacing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игры потребуются большая емкость с водой (ведро, ванна, бассейн), пластиковые ведра и поролоновые </w:t>
      </w:r>
      <w:r w:rsidR="00FF622E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губки по числу участников игры. Нужно о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пускать губку в большую емкость, ждать, пока она впитает воду, а потом быстро отжимать ее в свое ведерко. Побеждает тот, к</w:t>
      </w:r>
      <w:r w:rsidR="00FF622E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быстрее наполнит свое ведро. 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Чтобы усложнить игру, можно поставить ведра на некотором расстоянии, чтобы нужно было несколько раз добежать до них с по</w:t>
      </w:r>
      <w:r w:rsidR="00FF622E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лной воды губкой.</w:t>
      </w:r>
    </w:p>
    <w:p w:rsidR="001E7E36" w:rsidRPr="00B6743F" w:rsidRDefault="001E7E36" w:rsidP="00B6743F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Водолазы и рыбаки</w:t>
      </w:r>
    </w:p>
    <w:p w:rsidR="001E7E36" w:rsidRPr="00B6743F" w:rsidRDefault="001E7E36" w:rsidP="00B6743F">
      <w:pPr>
        <w:spacing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Положите на дно бассейна или ванны различные мелкие предметы и игрушки, а чтобы было интереснее, «спрячьте» хорошо просматриваемое дно при помощи п</w:t>
      </w:r>
      <w:r w:rsidR="00FF622E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для ванн. Пусть дети под водой 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ищут трофеи руками на ощупь ил</w:t>
      </w:r>
      <w:r w:rsidR="00FF622E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запускают в бассейн сеть. 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также засыпать в бассейн шарики для пинг-понга, они </w:t>
      </w:r>
      <w:proofErr w:type="gramStart"/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удержатся на поверхности воды и их можно</w:t>
      </w:r>
      <w:proofErr w:type="gramEnd"/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будет ловить сачком. Победителем в одной и другой игре </w:t>
      </w:r>
      <w:r w:rsidR="00FF622E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станет тот, у кого улов больше.</w:t>
      </w:r>
    </w:p>
    <w:p w:rsidR="001E7E36" w:rsidRPr="00B6743F" w:rsidRDefault="001E7E36" w:rsidP="00B6743F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Водяные шары</w:t>
      </w:r>
    </w:p>
    <w:p w:rsidR="00FF622E" w:rsidRPr="00B6743F" w:rsidRDefault="001E7E36" w:rsidP="00B6743F">
      <w:pPr>
        <w:spacing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привыкли надувать шары воздухом, а что если наполнить их водой? На таких водяных шарах можно рисовать забавные рожицы. Водяными шарами можно кидаться друг в друга как </w:t>
      </w:r>
      <w:proofErr w:type="spellStart"/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бомбочками</w:t>
      </w:r>
      <w:proofErr w:type="spellEnd"/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можно мять их в руках, закапывать в песок и весело хохотать, если </w:t>
      </w:r>
      <w:r w:rsidR="00FF622E"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они лопнут и обольют вас водой.</w:t>
      </w:r>
    </w:p>
    <w:p w:rsidR="00FF622E" w:rsidRPr="00B6743F" w:rsidRDefault="00FF622E" w:rsidP="00B6743F">
      <w:pPr>
        <w:spacing w:line="30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Танец под струей</w:t>
      </w:r>
    </w:p>
    <w:p w:rsidR="00FF622E" w:rsidRPr="00B6743F" w:rsidRDefault="00FF622E" w:rsidP="00B6743F">
      <w:pPr>
        <w:spacing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так случиться, что вам не удастся попасть на пляж, но, тем не менее, очень захочется немного охладиться. Все, что вам необходимо, - садовый шланг или </w:t>
      </w:r>
      <w:proofErr w:type="spellStart"/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поливалка</w:t>
      </w:r>
      <w:proofErr w:type="spellEnd"/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огорода. Маленькие дети любят бегать и танцевать под струями воды. Можно менять высоту и направление струи.</w:t>
      </w:r>
    </w:p>
    <w:p w:rsidR="00FF622E" w:rsidRPr="00B6743F" w:rsidRDefault="00FF622E" w:rsidP="00B6743F">
      <w:pPr>
        <w:spacing w:line="30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Налей и отмерь</w:t>
      </w:r>
    </w:p>
    <w:p w:rsidR="00FF622E" w:rsidRPr="00B6743F" w:rsidRDefault="00FF622E" w:rsidP="00B6743F">
      <w:pPr>
        <w:spacing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Переливать и отмерять воду, используя, конечно, чистую домашнюю посуду, - прекрасное занятие для малышей не только дома, но и на пляже. Собирайте пластмассовые баночки, бутылочки из-под лекарств, кувшинчики и т. д. Малыши любят играть с водой, особенно когда не надо бояться ее разлить и что-нибудь забрызгать.</w:t>
      </w:r>
    </w:p>
    <w:p w:rsidR="00B6743F" w:rsidRDefault="00B6743F" w:rsidP="00B6743F">
      <w:pPr>
        <w:shd w:val="clear" w:color="auto" w:fill="FFFFFF"/>
        <w:spacing w:after="0" w:line="30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</w:p>
    <w:p w:rsidR="00B6743F" w:rsidRDefault="00B6743F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гры с водой</w:t>
      </w:r>
      <w:r w:rsidRPr="00B6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притягивают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детвору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доставляют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большое удовольствие,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 закаливанию организма, развитию познавательного интереса, исследовательской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43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игр с водой дети изучают её свойства, обогащают свой игровой опыт и просто получают удовольствие.</w:t>
      </w:r>
    </w:p>
    <w:p w:rsidR="00B6743F" w:rsidRPr="00B6743F" w:rsidRDefault="00B6743F" w:rsidP="00B6743F">
      <w:pPr>
        <w:shd w:val="clear" w:color="auto" w:fill="FFFFFF"/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Воспользуйтесь таким замечательным временем года, чтобы играя развивать своего непоседу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2E" w:rsidRPr="00B6743F" w:rsidRDefault="00FF622E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43F" w:rsidRPr="00B6743F" w:rsidRDefault="00B6743F" w:rsidP="00B67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43F" w:rsidRPr="001E7E36" w:rsidRDefault="00B6743F" w:rsidP="001E7E36">
      <w:pPr>
        <w:rPr>
          <w:rFonts w:ascii="Times New Roman" w:hAnsi="Times New Roman" w:cs="Times New Roman"/>
          <w:sz w:val="28"/>
          <w:szCs w:val="28"/>
        </w:rPr>
      </w:pPr>
    </w:p>
    <w:p w:rsidR="001E7E36" w:rsidRPr="001E7E36" w:rsidRDefault="001E7E36" w:rsidP="00FF6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Уличный душ из ПВХ-труб</w:t>
      </w: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  <w:r w:rsidRPr="001E7E36">
        <w:rPr>
          <w:rFonts w:ascii="Times New Roman" w:hAnsi="Times New Roman" w:cs="Times New Roman"/>
          <w:sz w:val="28"/>
          <w:szCs w:val="28"/>
        </w:rPr>
        <w:t>На даче можно сделать для детей летний душ из ПВХ-труб, подключив его к шлангу с летним водопроводом.</w:t>
      </w: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  <w:r w:rsidRPr="001E7E36">
        <w:rPr>
          <w:rFonts w:ascii="Times New Roman" w:hAnsi="Times New Roman" w:cs="Times New Roman"/>
          <w:sz w:val="28"/>
          <w:szCs w:val="28"/>
        </w:rPr>
        <w:t>   </w:t>
      </w:r>
    </w:p>
    <w:p w:rsidR="001E7E36" w:rsidRPr="001E7E36" w:rsidRDefault="00B6743F" w:rsidP="001E7E36">
      <w:pPr>
        <w:rPr>
          <w:rFonts w:ascii="Times New Roman" w:hAnsi="Times New Roman" w:cs="Times New Roman"/>
          <w:sz w:val="28"/>
          <w:szCs w:val="28"/>
        </w:rPr>
      </w:pPr>
      <w:r w:rsidRPr="001E7E3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8A1BED" wp14:editId="155E4CA2">
            <wp:simplePos x="0" y="0"/>
            <wp:positionH relativeFrom="column">
              <wp:posOffset>-682625</wp:posOffset>
            </wp:positionH>
            <wp:positionV relativeFrom="paragraph">
              <wp:posOffset>121285</wp:posOffset>
            </wp:positionV>
            <wp:extent cx="1907540" cy="2870200"/>
            <wp:effectExtent l="0" t="0" r="0" b="6350"/>
            <wp:wrapSquare wrapText="bothSides"/>
            <wp:docPr id="4" name="Рисунок 4" descr="игры с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ы с вод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  <w:r w:rsidRPr="001E7E36">
        <w:rPr>
          <w:rFonts w:ascii="Times New Roman" w:hAnsi="Times New Roman" w:cs="Times New Roman"/>
          <w:sz w:val="28"/>
          <w:szCs w:val="28"/>
        </w:rPr>
        <w:t>   </w:t>
      </w: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  <w:r w:rsidRPr="001E7E3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1D9284" wp14:editId="288AAAD2">
            <wp:extent cx="1803400" cy="2347664"/>
            <wp:effectExtent l="0" t="0" r="6350" b="0"/>
            <wp:docPr id="6" name="Рисунок 6" descr="игры на 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гры на дач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21" cy="234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  <w:r w:rsidRPr="001E7E36">
        <w:rPr>
          <w:rFonts w:ascii="Times New Roman" w:hAnsi="Times New Roman" w:cs="Times New Roman"/>
          <w:sz w:val="28"/>
          <w:szCs w:val="28"/>
        </w:rPr>
        <w:t>   </w:t>
      </w:r>
    </w:p>
    <w:p w:rsidR="001E7E36" w:rsidRPr="001E7E36" w:rsidRDefault="00B6743F" w:rsidP="001E7E36">
      <w:pPr>
        <w:rPr>
          <w:rFonts w:ascii="Times New Roman" w:hAnsi="Times New Roman" w:cs="Times New Roman"/>
          <w:sz w:val="28"/>
          <w:szCs w:val="28"/>
        </w:rPr>
      </w:pPr>
      <w:r w:rsidRPr="001E7E3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C7FE19" wp14:editId="156BEDAF">
            <wp:simplePos x="0" y="0"/>
            <wp:positionH relativeFrom="column">
              <wp:posOffset>3175</wp:posOffset>
            </wp:positionH>
            <wp:positionV relativeFrom="paragraph">
              <wp:posOffset>991870</wp:posOffset>
            </wp:positionV>
            <wp:extent cx="1861185" cy="1447800"/>
            <wp:effectExtent l="0" t="0" r="5715" b="0"/>
            <wp:wrapSquare wrapText="bothSides"/>
            <wp:docPr id="7" name="Рисунок 7" descr="игры на 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гры на дач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  <w:r w:rsidRPr="001E7E36">
        <w:rPr>
          <w:rFonts w:ascii="Times New Roman" w:hAnsi="Times New Roman" w:cs="Times New Roman"/>
          <w:sz w:val="28"/>
          <w:szCs w:val="28"/>
        </w:rPr>
        <w:t>   </w:t>
      </w:r>
    </w:p>
    <w:p w:rsidR="001E7E36" w:rsidRPr="001E7E36" w:rsidRDefault="001E7E36" w:rsidP="001E7E36">
      <w:pPr>
        <w:rPr>
          <w:rFonts w:ascii="Times New Roman" w:hAnsi="Times New Roman" w:cs="Times New Roman"/>
          <w:sz w:val="28"/>
          <w:szCs w:val="28"/>
        </w:rPr>
      </w:pPr>
    </w:p>
    <w:p w:rsidR="001E7E36" w:rsidRDefault="001E7E36" w:rsidP="001E7E3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6743F" w:rsidRPr="001E7E36" w:rsidRDefault="00B6743F" w:rsidP="001E7E36">
      <w:pPr>
        <w:rPr>
          <w:rFonts w:ascii="Times New Roman" w:hAnsi="Times New Roman" w:cs="Times New Roman"/>
          <w:sz w:val="28"/>
          <w:szCs w:val="28"/>
        </w:rPr>
      </w:pPr>
    </w:p>
    <w:sectPr w:rsidR="00B6743F" w:rsidRPr="001E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36"/>
    <w:rsid w:val="001E7E36"/>
    <w:rsid w:val="0075095C"/>
    <w:rsid w:val="00B6743F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E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E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DDF2-5A72-4AC4-8391-A976AC2E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2018-07-09T18:19:00Z</dcterms:created>
  <dcterms:modified xsi:type="dcterms:W3CDTF">2018-07-09T18:50:00Z</dcterms:modified>
</cp:coreProperties>
</file>